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6F" w:rsidRPr="006B7B09" w:rsidRDefault="006D616F" w:rsidP="006D616F">
      <w:pPr>
        <w:jc w:val="center"/>
        <w:rPr>
          <w:b/>
          <w:bCs/>
          <w:color w:val="000000"/>
        </w:rPr>
      </w:pPr>
      <w:r w:rsidRPr="006B7B09">
        <w:rPr>
          <w:b/>
          <w:color w:val="000000"/>
        </w:rPr>
        <w:t xml:space="preserve">Договор </w:t>
      </w:r>
      <w:r w:rsidRPr="006B7B09">
        <w:rPr>
          <w:b/>
          <w:bCs/>
          <w:color w:val="000000"/>
        </w:rPr>
        <w:t xml:space="preserve">об образовании </w:t>
      </w:r>
    </w:p>
    <w:p w:rsidR="006D616F" w:rsidRPr="006B7B09" w:rsidRDefault="006D616F" w:rsidP="006D616F">
      <w:pPr>
        <w:jc w:val="center"/>
        <w:rPr>
          <w:b/>
          <w:color w:val="000000"/>
        </w:rPr>
      </w:pPr>
      <w:r w:rsidRPr="006B7B09">
        <w:rPr>
          <w:b/>
          <w:bCs/>
          <w:color w:val="000000"/>
        </w:rPr>
        <w:t xml:space="preserve">при приеме детей на </w:t>
      </w:r>
      <w:proofErr w:type="gramStart"/>
      <w:r w:rsidRPr="006B7B09">
        <w:rPr>
          <w:b/>
          <w:bCs/>
          <w:color w:val="000000"/>
        </w:rPr>
        <w:t>обучение по</w:t>
      </w:r>
      <w:proofErr w:type="gramEnd"/>
      <w:r w:rsidRPr="006B7B09">
        <w:rPr>
          <w:b/>
          <w:bCs/>
          <w:color w:val="000000"/>
        </w:rPr>
        <w:t xml:space="preserve"> образовательным программам дошкольного образования </w:t>
      </w:r>
    </w:p>
    <w:p w:rsidR="006D616F" w:rsidRPr="006B7B09" w:rsidRDefault="006D616F" w:rsidP="006D616F">
      <w:pPr>
        <w:jc w:val="center"/>
        <w:rPr>
          <w:color w:val="000000"/>
        </w:rPr>
      </w:pP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>г</w:t>
      </w:r>
      <w:proofErr w:type="gramStart"/>
      <w:r w:rsidRPr="006B7B09">
        <w:rPr>
          <w:color w:val="000000"/>
        </w:rPr>
        <w:t>.К</w:t>
      </w:r>
      <w:proofErr w:type="gramEnd"/>
      <w:r w:rsidRPr="006B7B09">
        <w:rPr>
          <w:color w:val="000000"/>
        </w:rPr>
        <w:t xml:space="preserve">емерово                                       </w:t>
      </w:r>
      <w:r w:rsidR="00AC52A3">
        <w:rPr>
          <w:color w:val="000000"/>
        </w:rPr>
        <w:t xml:space="preserve">    </w:t>
      </w:r>
      <w:r w:rsidR="006B7B09">
        <w:rPr>
          <w:color w:val="000000"/>
        </w:rPr>
        <w:t xml:space="preserve">                       </w:t>
      </w:r>
      <w:r w:rsidRPr="006B7B09">
        <w:rPr>
          <w:color w:val="000000"/>
        </w:rPr>
        <w:t xml:space="preserve">     </w:t>
      </w:r>
      <w:r w:rsidR="00A030F9">
        <w:rPr>
          <w:color w:val="000000"/>
        </w:rPr>
        <w:t xml:space="preserve">     </w:t>
      </w:r>
      <w:r w:rsidR="00087E9D">
        <w:rPr>
          <w:color w:val="000000"/>
        </w:rPr>
        <w:t xml:space="preserve">                                        </w:t>
      </w:r>
      <w:r w:rsidR="006A35BE">
        <w:rPr>
          <w:color w:val="000000"/>
        </w:rPr>
        <w:t xml:space="preserve">               </w:t>
      </w:r>
      <w:r w:rsidR="00A030F9">
        <w:rPr>
          <w:color w:val="000000"/>
        </w:rPr>
        <w:t xml:space="preserve"> </w:t>
      </w:r>
      <w:r w:rsidR="009A46B9">
        <w:rPr>
          <w:color w:val="000000"/>
        </w:rPr>
        <w:t>20</w:t>
      </w:r>
      <w:r w:rsidR="00580341">
        <w:rPr>
          <w:color w:val="000000"/>
        </w:rPr>
        <w:t>.06</w:t>
      </w:r>
      <w:r w:rsidR="00955CE3">
        <w:rPr>
          <w:color w:val="000000"/>
        </w:rPr>
        <w:t>.2024</w:t>
      </w:r>
      <w:r w:rsidRPr="006B7B09">
        <w:rPr>
          <w:color w:val="000000"/>
        </w:rPr>
        <w:t>г.</w:t>
      </w:r>
    </w:p>
    <w:p w:rsidR="006D616F" w:rsidRPr="006B7B09" w:rsidRDefault="006D616F" w:rsidP="006D616F">
      <w:pPr>
        <w:jc w:val="center"/>
        <w:rPr>
          <w:color w:val="000000"/>
        </w:rPr>
      </w:pPr>
    </w:p>
    <w:p w:rsidR="006D616F" w:rsidRPr="006B7B09" w:rsidRDefault="008D2558" w:rsidP="006D616F">
      <w:pPr>
        <w:ind w:firstLine="32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1.45pt;margin-top:93.9pt;width:281.5pt;height:24.85pt;z-index:251662336;mso-width-relative:margin;mso-height-relative:margin" strokecolor="white [3212]">
            <v:textbox style="mso-next-textbox:#_x0000_s1028">
              <w:txbxContent>
                <w:p w:rsidR="00493D51" w:rsidRPr="00F172F4" w:rsidRDefault="009A46B9" w:rsidP="00F172F4">
                  <w:r>
                    <w:t>Сергеева Алена Сергеевна</w:t>
                  </w:r>
                </w:p>
              </w:txbxContent>
            </v:textbox>
          </v:shape>
        </w:pict>
      </w:r>
      <w:proofErr w:type="gramStart"/>
      <w:r w:rsidR="006D616F" w:rsidRPr="006B7B09">
        <w:rPr>
          <w:color w:val="000000"/>
        </w:rPr>
        <w:t xml:space="preserve">Муниципальное бюджетное дошкольное образовательное учреждение № 175   «Детский сад общеразвивающего вида с приоритетным осуществлением деятельности по художественно-эстетическому направлению развития воспитанников», на основании лицензии от </w:t>
      </w:r>
      <w:r w:rsidR="006D616F" w:rsidRPr="006B7B09">
        <w:rPr>
          <w:spacing w:val="-4"/>
        </w:rPr>
        <w:t>«</w:t>
      </w:r>
      <w:r w:rsidR="006D616F" w:rsidRPr="006B7B09">
        <w:t>18»</w:t>
      </w:r>
      <w:r w:rsidR="006D616F" w:rsidRPr="006B7B09">
        <w:rPr>
          <w:spacing w:val="30"/>
        </w:rPr>
        <w:t xml:space="preserve"> </w:t>
      </w:r>
      <w:r w:rsidR="006D616F" w:rsidRPr="006B7B09">
        <w:rPr>
          <w:spacing w:val="5"/>
        </w:rPr>
        <w:t xml:space="preserve">октября </w:t>
      </w:r>
      <w:r w:rsidR="006D616F" w:rsidRPr="006B7B09">
        <w:t>2017</w:t>
      </w:r>
      <w:r w:rsidR="006D616F" w:rsidRPr="006B7B09">
        <w:rPr>
          <w:spacing w:val="2"/>
        </w:rPr>
        <w:t>г</w:t>
      </w:r>
      <w:r w:rsidR="006D616F" w:rsidRPr="006B7B09">
        <w:rPr>
          <w:spacing w:val="5"/>
        </w:rPr>
        <w:t>о</w:t>
      </w:r>
      <w:r w:rsidR="006D616F" w:rsidRPr="006B7B09">
        <w:rPr>
          <w:spacing w:val="-1"/>
        </w:rPr>
        <w:t>да</w:t>
      </w:r>
      <w:r w:rsidR="006D616F" w:rsidRPr="006B7B09">
        <w:t>,</w:t>
      </w:r>
      <w:r w:rsidR="006D616F" w:rsidRPr="006B7B09">
        <w:rPr>
          <w:spacing w:val="33"/>
        </w:rPr>
        <w:t xml:space="preserve"> </w:t>
      </w:r>
      <w:r w:rsidR="006D616F" w:rsidRPr="006B7B09">
        <w:t>№</w:t>
      </w:r>
      <w:r w:rsidR="006D616F" w:rsidRPr="006B7B09">
        <w:rPr>
          <w:spacing w:val="37"/>
        </w:rPr>
        <w:t xml:space="preserve"> </w:t>
      </w:r>
      <w:r w:rsidR="006D616F" w:rsidRPr="006B7B09">
        <w:t>16938</w:t>
      </w:r>
      <w:r w:rsidR="006D616F" w:rsidRPr="006B7B09">
        <w:rPr>
          <w:spacing w:val="36"/>
        </w:rPr>
        <w:t xml:space="preserve"> </w:t>
      </w:r>
      <w:r w:rsidR="006D616F" w:rsidRPr="006B7B09">
        <w:rPr>
          <w:spacing w:val="1"/>
        </w:rPr>
        <w:t>(</w:t>
      </w:r>
      <w:r w:rsidR="006D616F" w:rsidRPr="006B7B09">
        <w:t>42ЛО1№0004014)</w:t>
      </w:r>
      <w:r w:rsidR="006D616F" w:rsidRPr="006B7B09">
        <w:rPr>
          <w:color w:val="000000"/>
        </w:rPr>
        <w:t xml:space="preserve">, выданной Государственной службой по надзору и контролю в сфере образования Кемеровской области, далее - Исполнитель,  в лице заведующей Урусовой Ольги Валентиновны, действующей на основании Устава </w:t>
      </w:r>
      <w:r w:rsidR="006D616F" w:rsidRPr="006B7B09">
        <w:t xml:space="preserve">и родитель (законный представитель), </w:t>
      </w:r>
      <w:proofErr w:type="spellStart"/>
      <w:r w:rsidR="006D616F" w:rsidRPr="006B7B09">
        <w:t>далее-Заказчик</w:t>
      </w:r>
      <w:proofErr w:type="spellEnd"/>
      <w:r w:rsidR="006D616F" w:rsidRPr="006B7B09">
        <w:t>,</w:t>
      </w:r>
      <w:proofErr w:type="gramEnd"/>
    </w:p>
    <w:p w:rsidR="006B7B09" w:rsidRDefault="006B7B09" w:rsidP="006D616F">
      <w:pPr>
        <w:jc w:val="both"/>
      </w:pPr>
    </w:p>
    <w:p w:rsidR="006D616F" w:rsidRPr="006B7B09" w:rsidRDefault="006D616F" w:rsidP="006D616F">
      <w:pPr>
        <w:jc w:val="both"/>
      </w:pPr>
      <w:r w:rsidRPr="006B7B09">
        <w:t>Мать: __________________________________________________________________</w:t>
      </w:r>
      <w:r w:rsidR="006B7B09">
        <w:t>_______________</w:t>
      </w:r>
    </w:p>
    <w:p w:rsidR="00E54A38" w:rsidRDefault="008D2558" w:rsidP="006D616F">
      <w:pPr>
        <w:jc w:val="both"/>
      </w:pPr>
      <w:r>
        <w:rPr>
          <w:noProof/>
        </w:rPr>
        <w:pict>
          <v:shape id="_x0000_s1033" type="#_x0000_t202" style="position:absolute;left:0;text-align:left;margin-left:121.45pt;margin-top:1.2pt;width:281.5pt;height:21pt;z-index:251665408;mso-width-relative:margin;mso-height-relative:margin" strokecolor="white [3212]">
            <v:textbox style="mso-next-textbox:#_x0000_s1033">
              <w:txbxContent>
                <w:p w:rsidR="00E54A38" w:rsidRPr="007307AA" w:rsidRDefault="009A46B9" w:rsidP="007307AA">
                  <w:r>
                    <w:t>Сергеев Сергей Владимирович</w:t>
                  </w:r>
                </w:p>
              </w:txbxContent>
            </v:textbox>
          </v:shape>
        </w:pict>
      </w:r>
    </w:p>
    <w:p w:rsidR="006D616F" w:rsidRPr="006B7B09" w:rsidRDefault="006D616F" w:rsidP="006D616F">
      <w:pPr>
        <w:jc w:val="both"/>
      </w:pPr>
      <w:r w:rsidRPr="006B7B09">
        <w:t>Отец:  __</w:t>
      </w:r>
      <w:r w:rsidR="00E54A38">
        <w:t>______________________________________________________________________________</w:t>
      </w:r>
      <w:r w:rsidRPr="006B7B09">
        <w:t xml:space="preserve">, </w:t>
      </w:r>
    </w:p>
    <w:p w:rsidR="006D616F" w:rsidRPr="006B7B09" w:rsidRDefault="006D616F" w:rsidP="006D616F">
      <w:pPr>
        <w:jc w:val="both"/>
      </w:pPr>
      <w:r w:rsidRPr="006B7B09">
        <w:t xml:space="preserve">действующего в интересах несовершеннолетнего </w:t>
      </w:r>
    </w:p>
    <w:p w:rsidR="00493D51" w:rsidRPr="006B7B09" w:rsidRDefault="008D2558" w:rsidP="006D616F">
      <w:pPr>
        <w:jc w:val="both"/>
      </w:pPr>
      <w:r>
        <w:rPr>
          <w:noProof/>
        </w:rPr>
        <w:pict>
          <v:shape id="_x0000_s1031" type="#_x0000_t202" style="position:absolute;left:0;text-align:left;margin-left:121.45pt;margin-top:.6pt;width:318.05pt;height:24.85pt;z-index:251664384;mso-width-relative:margin;mso-height-relative:margin" strokecolor="white [3212]">
            <v:textbox style="mso-next-textbox:#_x0000_s1031">
              <w:txbxContent>
                <w:p w:rsidR="00493D51" w:rsidRPr="004C25F9" w:rsidRDefault="009A46B9" w:rsidP="004C25F9">
                  <w:r>
                    <w:rPr>
                      <w:bdr w:val="none" w:sz="0" w:space="0" w:color="auto" w:frame="1"/>
                    </w:rPr>
                    <w:t>Сергеев Владимир Сергеевич,26.02.2019</w:t>
                  </w:r>
                </w:p>
              </w:txbxContent>
            </v:textbox>
          </v:shape>
        </w:pict>
      </w:r>
    </w:p>
    <w:p w:rsidR="006B7B09" w:rsidRDefault="006D616F" w:rsidP="006B7B09">
      <w:pPr>
        <w:jc w:val="both"/>
      </w:pPr>
      <w:r w:rsidRPr="006B7B09">
        <w:t>__________________________________________________________________</w:t>
      </w:r>
      <w:r w:rsidR="006B7B09">
        <w:t>_____________________</w:t>
      </w:r>
    </w:p>
    <w:p w:rsidR="006D616F" w:rsidRPr="006B7B09" w:rsidRDefault="006D616F" w:rsidP="006D616F">
      <w:pPr>
        <w:jc w:val="center"/>
        <w:rPr>
          <w:bCs/>
          <w:vertAlign w:val="superscript"/>
        </w:rPr>
      </w:pPr>
      <w:r w:rsidRPr="006B7B09">
        <w:rPr>
          <w:bCs/>
          <w:vertAlign w:val="superscript"/>
        </w:rPr>
        <w:t xml:space="preserve"> (фамилия, имя и отчество (при наличии) несовершеннолетнего, дата рождения)</w:t>
      </w:r>
    </w:p>
    <w:p w:rsidR="00493D51" w:rsidRPr="006B7B09" w:rsidRDefault="008D2558" w:rsidP="006D616F">
      <w:pPr>
        <w:jc w:val="center"/>
      </w:pPr>
      <w:r>
        <w:rPr>
          <w:noProof/>
        </w:rPr>
        <w:pict>
          <v:shape id="_x0000_s1030" type="#_x0000_t202" style="position:absolute;left:0;text-align:left;margin-left:169.65pt;margin-top:2.65pt;width:281.5pt;height:19.7pt;z-index:251659263;mso-width-relative:margin;mso-height-relative:margin" strokecolor="white [3212]">
            <v:textbox style="mso-next-textbox:#_x0000_s1030">
              <w:txbxContent>
                <w:p w:rsidR="00493D51" w:rsidRPr="00FD0610" w:rsidRDefault="009A46B9" w:rsidP="00000F5D">
                  <w:r>
                    <w:t>Инициативная,97-11</w:t>
                  </w:r>
                </w:p>
              </w:txbxContent>
            </v:textbox>
          </v:shape>
        </w:pict>
      </w:r>
    </w:p>
    <w:p w:rsidR="006D616F" w:rsidRPr="006B7B09" w:rsidRDefault="006D616F" w:rsidP="006D616F">
      <w:pPr>
        <w:jc w:val="both"/>
      </w:pPr>
      <w:proofErr w:type="gramStart"/>
      <w:r w:rsidRPr="006B7B09">
        <w:t>проживающего</w:t>
      </w:r>
      <w:proofErr w:type="gramEnd"/>
      <w:r w:rsidRPr="006B7B09">
        <w:t xml:space="preserve"> по адресу _________________________________________, </w:t>
      </w:r>
    </w:p>
    <w:p w:rsidR="006D616F" w:rsidRPr="006B7B09" w:rsidRDefault="006D616F" w:rsidP="006D616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                                              </w:t>
      </w:r>
      <w:r w:rsidRPr="006B7B09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6D616F" w:rsidRPr="006B7B09" w:rsidRDefault="006D616F" w:rsidP="006D616F">
      <w:pPr>
        <w:jc w:val="both"/>
        <w:rPr>
          <w:bCs/>
        </w:rPr>
      </w:pPr>
      <w:r w:rsidRPr="006B7B09">
        <w:t>именуемый (</w:t>
      </w:r>
      <w:proofErr w:type="spellStart"/>
      <w:r w:rsidRPr="006B7B09">
        <w:t>ая</w:t>
      </w:r>
      <w:proofErr w:type="spellEnd"/>
      <w:r w:rsidRPr="006B7B09">
        <w:t>) в дальнейшем «Воспитанник»</w:t>
      </w:r>
      <w:r w:rsidRPr="006B7B09">
        <w:rPr>
          <w:bCs/>
        </w:rPr>
        <w:t>, совместно именуемые Стороны, заключили настоящий</w:t>
      </w:r>
      <w:r w:rsidRPr="006B7B09">
        <w:rPr>
          <w:bCs/>
          <w:vertAlign w:val="superscript"/>
        </w:rPr>
        <w:t xml:space="preserve">   </w:t>
      </w:r>
      <w:r w:rsidRPr="006B7B09">
        <w:rPr>
          <w:bCs/>
        </w:rPr>
        <w:t>договор о нижеследующем:</w:t>
      </w:r>
    </w:p>
    <w:p w:rsidR="006D616F" w:rsidRPr="006B7B09" w:rsidRDefault="006D616F" w:rsidP="006D616F">
      <w:pPr>
        <w:ind w:firstLine="320"/>
        <w:jc w:val="center"/>
        <w:rPr>
          <w:b/>
          <w:color w:val="000000"/>
        </w:rPr>
      </w:pPr>
      <w:r w:rsidRPr="006B7B09">
        <w:rPr>
          <w:b/>
          <w:color w:val="000000"/>
        </w:rPr>
        <w:t>1. Предмет договора</w:t>
      </w:r>
    </w:p>
    <w:p w:rsidR="006D616F" w:rsidRPr="006B7B09" w:rsidRDefault="006D616F" w:rsidP="006D616F">
      <w:pPr>
        <w:pStyle w:val="a3"/>
        <w:jc w:val="both"/>
      </w:pPr>
      <w:r w:rsidRPr="006B7B09">
        <w:rPr>
          <w:bCs/>
        </w:rPr>
        <w:t xml:space="preserve">1.1. </w:t>
      </w:r>
      <w:r w:rsidRPr="006B7B09">
        <w:t xml:space="preserve">Предметом   договора   являются   оказание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федеральным   </w:t>
      </w:r>
      <w:hyperlink r:id="rId7" w:anchor="block_1000" w:history="1">
        <w:r w:rsidRPr="006B7B09">
          <w:rPr>
            <w:rStyle w:val="a4"/>
            <w:color w:val="auto"/>
            <w:u w:val="none"/>
          </w:rPr>
          <w:t>государственным</w:t>
        </w:r>
      </w:hyperlink>
      <w:r w:rsidRPr="006B7B09">
        <w:t xml:space="preserve"> </w:t>
      </w:r>
      <w:hyperlink r:id="rId8" w:anchor="block_1000" w:history="1">
        <w:r w:rsidRPr="006B7B09">
          <w:rPr>
            <w:rStyle w:val="a4"/>
            <w:color w:val="auto"/>
            <w:u w:val="none"/>
          </w:rPr>
          <w:t>образовательным</w:t>
        </w:r>
      </w:hyperlink>
      <w:r w:rsidRPr="006B7B09">
        <w:t xml:space="preserve">  </w:t>
      </w:r>
      <w:hyperlink r:id="rId9" w:anchor="block_1000" w:history="1">
        <w:r w:rsidRPr="006B7B09">
          <w:rPr>
            <w:rStyle w:val="a4"/>
            <w:color w:val="auto"/>
            <w:u w:val="none"/>
          </w:rPr>
          <w:t>стандартом</w:t>
        </w:r>
      </w:hyperlink>
      <w:r w:rsidRPr="006B7B09">
        <w:t xml:space="preserve">    дошкольного  образования  (далее  -   ФГОС дошкольного  образования),  содержание  Воспитанника  </w:t>
      </w:r>
      <w:proofErr w:type="gramStart"/>
      <w:r w:rsidRPr="006B7B09">
        <w:t>в</w:t>
      </w:r>
      <w:proofErr w:type="gramEnd"/>
      <w:r w:rsidRPr="006B7B09">
        <w:t xml:space="preserve">   образовательной</w:t>
      </w:r>
    </w:p>
    <w:p w:rsidR="006D616F" w:rsidRPr="006B7B09" w:rsidRDefault="006D616F" w:rsidP="006D616F">
      <w:pPr>
        <w:pStyle w:val="a3"/>
        <w:jc w:val="both"/>
        <w:rPr>
          <w:bCs/>
        </w:rPr>
      </w:pPr>
      <w:r w:rsidRPr="006B7B09">
        <w:t>организации, присмотр и уход за Воспитанником</w:t>
      </w:r>
      <w:r w:rsidRPr="006B7B09">
        <w:rPr>
          <w:bCs/>
        </w:rPr>
        <w:t xml:space="preserve">. 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jc w:val="both"/>
      </w:pPr>
      <w:r w:rsidRPr="006B7B09">
        <w:rPr>
          <w:bCs/>
        </w:rPr>
        <w:t xml:space="preserve">1.2. </w:t>
      </w:r>
      <w:proofErr w:type="gramStart"/>
      <w:r w:rsidRPr="006B7B09">
        <w:rPr>
          <w:bCs/>
        </w:rPr>
        <w:t xml:space="preserve">По настоящему договору Исполнитель  предоставляет услуги </w:t>
      </w:r>
      <w:r w:rsidRPr="006B7B09">
        <w:rPr>
          <w:bCs/>
          <w:color w:val="000000"/>
        </w:rPr>
        <w:t xml:space="preserve">в соответствии с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B7B09">
          <w:rPr>
            <w:bCs/>
            <w:color w:val="000000"/>
          </w:rPr>
          <w:t>2012 г</w:t>
        </w:r>
      </w:smartTag>
      <w:r w:rsidRPr="006B7B09">
        <w:rPr>
          <w:bCs/>
          <w:color w:val="00000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</w:t>
      </w:r>
      <w:r w:rsidRPr="006B7B09">
        <w:rPr>
          <w:bCs/>
        </w:rPr>
        <w:t xml:space="preserve">ООН о правах ребенка, Декларацией прав ребенка, Закона РФ «О защите прав потребителя» и Уставом МБДОУ № </w:t>
      </w:r>
      <w:r w:rsidRPr="006B7B09">
        <w:t xml:space="preserve">175 </w:t>
      </w:r>
      <w:r w:rsidRPr="006B7B09">
        <w:rPr>
          <w:color w:val="000000"/>
        </w:rPr>
        <w:t>«Детский сад общеразвивающего</w:t>
      </w:r>
      <w:proofErr w:type="gramEnd"/>
      <w:r w:rsidRPr="006B7B09">
        <w:rPr>
          <w:color w:val="000000"/>
        </w:rPr>
        <w:t xml:space="preserve"> вида»</w:t>
      </w:r>
      <w:r w:rsidRPr="006B7B09">
        <w:t>.</w:t>
      </w:r>
    </w:p>
    <w:p w:rsidR="004C147F" w:rsidRPr="004C147F" w:rsidRDefault="006D616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1.3. </w:t>
      </w:r>
      <w:r w:rsidR="004C147F" w:rsidRPr="004C147F">
        <w:rPr>
          <w:rFonts w:ascii="Times New Roman" w:hAnsi="Times New Roman" w:cs="Times New Roman"/>
          <w:sz w:val="24"/>
          <w:szCs w:val="24"/>
        </w:rPr>
        <w:t xml:space="preserve">Форма обучения очная. </w:t>
      </w:r>
    </w:p>
    <w:p w:rsidR="004C147F" w:rsidRPr="004C147F" w:rsidRDefault="004C147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147F">
        <w:rPr>
          <w:rFonts w:ascii="Times New Roman" w:hAnsi="Times New Roman" w:cs="Times New Roman"/>
          <w:sz w:val="24"/>
          <w:szCs w:val="24"/>
        </w:rPr>
        <w:t xml:space="preserve">Вид образования – общее образование. Уровень образования – </w:t>
      </w:r>
      <w:proofErr w:type="gramStart"/>
      <w:r w:rsidRPr="004C147F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4C147F">
        <w:rPr>
          <w:rFonts w:ascii="Times New Roman" w:hAnsi="Times New Roman" w:cs="Times New Roman"/>
          <w:sz w:val="24"/>
          <w:szCs w:val="24"/>
        </w:rPr>
        <w:t>.</w:t>
      </w:r>
    </w:p>
    <w:p w:rsidR="006D616F" w:rsidRPr="006B7B09" w:rsidRDefault="004C147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147F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государственном языке Российской Федерации, в том числе, как родном языке</w:t>
      </w:r>
      <w:r w:rsidR="006D616F" w:rsidRPr="004C147F">
        <w:rPr>
          <w:rFonts w:ascii="Times New Roman" w:hAnsi="Times New Roman" w:cs="Times New Roman"/>
          <w:sz w:val="24"/>
          <w:szCs w:val="24"/>
        </w:rPr>
        <w:t>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1.4. Наименование образовательной программы </w:t>
      </w:r>
      <w:r w:rsidRPr="006B7B09">
        <w:rPr>
          <w:rStyle w:val="a7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Основная образовательная программа МБДОУ №175 «Детский сад общеразвивающего вида»</w:t>
      </w:r>
      <w:r w:rsidRPr="006B7B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>1.5. Срок   освоения  образовательной программы   (продолжительность обучения)  на  момент   подписания настоящего Договора составляет ______</w:t>
      </w:r>
      <w:r w:rsidR="009A46B9">
        <w:rPr>
          <w:rFonts w:ascii="Times New Roman" w:hAnsi="Times New Roman" w:cs="Times New Roman"/>
          <w:sz w:val="24"/>
          <w:szCs w:val="24"/>
        </w:rPr>
        <w:t>2</w:t>
      </w:r>
      <w:r w:rsidRPr="006B7B09">
        <w:rPr>
          <w:rFonts w:ascii="Times New Roman" w:hAnsi="Times New Roman" w:cs="Times New Roman"/>
          <w:sz w:val="24"/>
          <w:szCs w:val="24"/>
        </w:rPr>
        <w:t xml:space="preserve">______ календарных </w:t>
      </w:r>
      <w:r w:rsidRPr="006A35BE">
        <w:rPr>
          <w:rFonts w:ascii="Times New Roman" w:hAnsi="Times New Roman" w:cs="Times New Roman"/>
          <w:sz w:val="24"/>
          <w:szCs w:val="24"/>
        </w:rPr>
        <w:t>лет</w:t>
      </w:r>
      <w:r w:rsidRPr="003A242E">
        <w:rPr>
          <w:rFonts w:ascii="Times New Roman" w:hAnsi="Times New Roman" w:cs="Times New Roman"/>
          <w:sz w:val="24"/>
          <w:szCs w:val="24"/>
        </w:rPr>
        <w:t xml:space="preserve"> </w:t>
      </w:r>
      <w:r w:rsidRPr="006B7B09">
        <w:rPr>
          <w:rFonts w:ascii="Times New Roman" w:hAnsi="Times New Roman" w:cs="Times New Roman"/>
          <w:sz w:val="24"/>
          <w:szCs w:val="24"/>
        </w:rPr>
        <w:t>(</w:t>
      </w:r>
      <w:r w:rsidRPr="006A35BE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6B7B09">
        <w:rPr>
          <w:rFonts w:ascii="Times New Roman" w:hAnsi="Times New Roman" w:cs="Times New Roman"/>
          <w:sz w:val="24"/>
          <w:szCs w:val="24"/>
        </w:rPr>
        <w:t>).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  организации – </w:t>
      </w:r>
      <w:r w:rsidR="006B7B09">
        <w:rPr>
          <w:rFonts w:ascii="Times New Roman" w:hAnsi="Times New Roman" w:cs="Times New Roman"/>
          <w:sz w:val="24"/>
          <w:szCs w:val="24"/>
          <w:u w:val="single"/>
        </w:rPr>
        <w:t xml:space="preserve">  полного дня</w:t>
      </w:r>
      <w:proofErr w:type="gramStart"/>
      <w:r w:rsidR="006B7B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6B7B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16F" w:rsidRPr="006B7B09" w:rsidRDefault="006B7B09" w:rsidP="006D616F">
      <w:pPr>
        <w:pStyle w:val="a3"/>
        <w:jc w:val="both"/>
        <w:rPr>
          <w:color w:val="22272F"/>
          <w:vertAlign w:val="superscript"/>
        </w:rPr>
      </w:pPr>
      <w:r w:rsidRPr="006B7B09">
        <w:rPr>
          <w:shd w:val="clear" w:color="auto" w:fill="FFFFFF"/>
          <w:vertAlign w:val="superscript"/>
        </w:rPr>
        <w:t xml:space="preserve"> </w:t>
      </w:r>
      <w:r w:rsidR="006D616F" w:rsidRPr="006B7B09">
        <w:rPr>
          <w:shd w:val="clear" w:color="auto" w:fill="FFFFFF"/>
          <w:vertAlign w:val="superscript"/>
        </w:rPr>
        <w:t>(кратковременного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 (до 5 часов в день), сокращенного дня (8-10 часового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), полного дня (10,5-12 часового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))</w:t>
      </w:r>
    </w:p>
    <w:p w:rsidR="006B7B09" w:rsidRDefault="006D616F" w:rsidP="006B7B09">
      <w:pPr>
        <w:pStyle w:val="HTML"/>
        <w:shd w:val="clear" w:color="auto" w:fill="FFFFFF"/>
        <w:tabs>
          <w:tab w:val="clear" w:pos="91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6B7B09">
        <w:rPr>
          <w:rFonts w:ascii="Times New Roman" w:hAnsi="Times New Roman" w:cs="Times New Roman"/>
          <w:color w:val="22272F"/>
          <w:sz w:val="24"/>
          <w:szCs w:val="24"/>
        </w:rPr>
        <w:t xml:space="preserve">1.7. Воспитанник зачисляется в группу </w:t>
      </w:r>
      <w:r w:rsid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  </w:t>
      </w:r>
      <w:r w:rsidR="006B7B09" w:rsidRP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>обще</w:t>
      </w:r>
      <w:r w:rsidR="00FD0610">
        <w:rPr>
          <w:rFonts w:ascii="Times New Roman" w:hAnsi="Times New Roman" w:cs="Times New Roman"/>
          <w:color w:val="22272F"/>
          <w:sz w:val="24"/>
          <w:szCs w:val="24"/>
          <w:u w:val="single"/>
        </w:rPr>
        <w:t>о</w:t>
      </w:r>
      <w:r w:rsidR="006B7B09" w:rsidRP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>6развивающей</w:t>
      </w:r>
      <w:r w:rsid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  </w:t>
      </w:r>
      <w:r w:rsidR="006B7B09" w:rsidRPr="006B7B0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D616F" w:rsidRPr="006B7B09" w:rsidRDefault="006B7B09" w:rsidP="006B7B09">
      <w:pPr>
        <w:pStyle w:val="HTML"/>
        <w:shd w:val="clear" w:color="auto" w:fill="FFFFFF"/>
        <w:tabs>
          <w:tab w:val="clear" w:pos="91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 w:rsidR="006D616F"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                                         </w:t>
      </w:r>
      <w:proofErr w:type="gramStart"/>
      <w:r w:rsidR="006D616F"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Сторон: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7B09">
        <w:rPr>
          <w:b/>
          <w:bCs/>
          <w:color w:val="000000"/>
        </w:rPr>
        <w:t>2.1. Обязанности Исполнителя: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2.1.1. Обеспечить возможность Заказчику ознакомиться с Уставом, л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>ицензией на осуществление образовательной деятельности</w:t>
      </w:r>
      <w:r w:rsidRPr="006B7B0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бразовательными программами, другими документами, 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 xml:space="preserve">2.1.2.  </w:t>
      </w:r>
      <w:proofErr w:type="gramStart"/>
      <w:r w:rsidRPr="006B7B09">
        <w:rPr>
          <w:sz w:val="24"/>
          <w:szCs w:val="24"/>
        </w:rPr>
        <w:t>Обучать воспитанника по основной общеобразовательной программе дошкольного</w:t>
      </w:r>
      <w:r w:rsidRPr="006B7B09">
        <w:rPr>
          <w:color w:val="000000"/>
          <w:sz w:val="24"/>
          <w:szCs w:val="24"/>
        </w:rPr>
        <w:t xml:space="preserve"> образования, направленной на разностороннее развитие воспитанника с учетом его возрастных и индивидуальных особенностей, в том числе и достижение воспитанником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воспитаннику и специфичных для детей дошкольного возраста видов деятельности.</w:t>
      </w:r>
      <w:proofErr w:type="gramEnd"/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 не сопровождается проведением промежуточной и итоговой аттестацией.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6B7B0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Учреждение создает условия для охраны здоровья Воспитанников (оказание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занятий), в том числе обеспечивает наблюдение за состоянием здоровья Воспитанников, а также проведение санитарно-гигиенических, профилактических и оздоровительных мероприятий, обучение и воспитание в сфере охраны здоровья граждан.</w:t>
      </w:r>
      <w:proofErr w:type="gramEnd"/>
    </w:p>
    <w:p w:rsidR="006D616F" w:rsidRPr="006B7B09" w:rsidRDefault="006D616F" w:rsidP="006D616F">
      <w:pPr>
        <w:pStyle w:val="FR1"/>
        <w:spacing w:line="240" w:lineRule="auto"/>
        <w:ind w:left="0" w:firstLine="0"/>
        <w:rPr>
          <w:sz w:val="24"/>
          <w:szCs w:val="24"/>
        </w:rPr>
      </w:pPr>
      <w:r w:rsidRPr="006B7B09">
        <w:rPr>
          <w:sz w:val="24"/>
          <w:szCs w:val="24"/>
        </w:rPr>
        <w:t>2.1.4. Создает условия для охраны здоровья Воспитанников, в том числе обеспечивает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2.1.5. Организовывать образовательную  среду в Учреждении.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2.1.6. Предоставлять воспитаннику дополнительные образовательные услуги (за рамками образовательной деятельности) в соответствии с Уставом; платные образовательные услуги в соответствии с договором об оказании платных дополнительных образовательных услуг.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2.1.7. Обеспечивать воспитанника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6D616F" w:rsidRPr="006B7B09" w:rsidRDefault="006D616F" w:rsidP="006D616F">
      <w:pPr>
        <w:jc w:val="both"/>
      </w:pPr>
      <w:r w:rsidRPr="006B7B09">
        <w:rPr>
          <w:color w:val="000000"/>
        </w:rPr>
        <w:t>2.1.8. Устанавливать г</w:t>
      </w:r>
      <w:r w:rsidRPr="006B7B09">
        <w:t>рафик работы Учреждения:   рабочая   неделя – пятидневная, выходные – суббота, воскресенье. Пребывание воспитанника  в детском саду с 7.00 до 19.00. Дополнительные  выходные   дни  устанавливаются  согласно действующему  законодательству  Российской Федерации,  нормативно-правовых актов, постановлений, распоряжений органов местного самоуправления.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>2.1.9.Сохранять за воспитанником в Учреждении место в случае его болезни, санаторного лечения, карантина, отпуска Заказчика.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2.1.10. Соблюдать условия настоящего договора.</w:t>
      </w:r>
    </w:p>
    <w:p w:rsidR="006D616F" w:rsidRPr="006B7B09" w:rsidRDefault="006D616F" w:rsidP="006D616F">
      <w:pPr>
        <w:jc w:val="both"/>
        <w:rPr>
          <w:b/>
          <w:color w:val="000000"/>
        </w:rPr>
      </w:pPr>
      <w:r w:rsidRPr="006B7B09">
        <w:rPr>
          <w:b/>
          <w:color w:val="000000"/>
        </w:rPr>
        <w:t>2.2. Права Исполнителя: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2.2.1. Переводить  воспитанника  в  следующую возрастную группу 1 сентября каждого года. Комплектование групп осуществлять с учетом возраста воспитанников.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2.2.2. Вносить предложения и рекомендации по совершенствованию воспитания воспитанника в семье (в форме устных бесед с педагогическим персоналом и администрацией).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2.2.3. Информировать органы опеки и попечительства о жестоком обращении Заказчика с воспитанником, непосредственной угрозе жизни и здоровью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2.2.4. Не передавать воспитанника Заказчику, находящемуся в состоянии алкогольного, токсического или наркотического опьянения.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2.2.5. Предоставлять Заказчику отсрочку платежей за присмотр и уход воспитанника в Учреждении по его письменному ходатайству, поданному не позднее, чем за 3 дня до установленных сроков оплаты.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2.2.6. Оформлять по заявлению Заказчика компенсацию части родительской платы за присмотр и уход воспитанника в Учреждении в порядке, установленном действующим законодательством РФ.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2.2.7. Временно переводить воспитанника в другую возрастную группу по производственной необходимости (в том числе – при уменьшении количества воспитанников в группе), возникшей у Исполнителя.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 xml:space="preserve">2.2.8. Изменять размер оплаты за присмотр и уход за воспитанником в Учреждении и режим работы </w:t>
      </w:r>
      <w:r w:rsidRPr="006B7B09">
        <w:rPr>
          <w:color w:val="000000"/>
          <w:sz w:val="24"/>
          <w:szCs w:val="24"/>
        </w:rPr>
        <w:lastRenderedPageBreak/>
        <w:t>Учреждения по согласованию с Учредителем.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2.3. Обязанности  Заказчика: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2.3.1. Соблюдать Устав Учреждения, условия  Договора, требования локальных нормативных актов, которые устанавливают режимные моменты Учреждения.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2.3.2. Нести ответственность за воспитание своего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</w:pPr>
      <w:r w:rsidRPr="006B7B09">
        <w:t xml:space="preserve">2.3.3. Вносить плату за присмотр и уход за ребенком в Учреждении в сумме, </w:t>
      </w:r>
      <w:r w:rsidRPr="006B7B09">
        <w:rPr>
          <w:color w:val="000000"/>
        </w:rPr>
        <w:t>указанной в муниципальном правовом акте,</w:t>
      </w:r>
      <w:r w:rsidRPr="006B7B09">
        <w:t xml:space="preserve"> в срок до 15 числа текущего месяца. Возможно внесение авансовых платежей. Услуги и комиссии банка Заказчик оплачивает самостоятельно.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t xml:space="preserve">2.3.3.а. Родительская плата не взимается за дни, пропущенные ребенком </w:t>
      </w:r>
      <w:r w:rsidRPr="006B7B09">
        <w:rPr>
          <w:color w:val="000000"/>
        </w:rPr>
        <w:t>предусмотренные муниципальным правовым актом. Обоснованность отсутствия ребенка в ДОУ должна подтверждаться родителями (законными представителями) документально.</w:t>
      </w:r>
    </w:p>
    <w:p w:rsidR="006D616F" w:rsidRPr="006B7B09" w:rsidRDefault="006D616F" w:rsidP="006D616F">
      <w:pPr>
        <w:jc w:val="both"/>
      </w:pPr>
      <w:r w:rsidRPr="006B7B09">
        <w:t>В случае отсутствия ребенка в учреждении по иным причинам родительская плата подлежит внесению в полном объеме.</w:t>
      </w:r>
    </w:p>
    <w:p w:rsidR="006D616F" w:rsidRPr="006B7B09" w:rsidRDefault="006D616F" w:rsidP="006D616F">
      <w:pPr>
        <w:jc w:val="both"/>
      </w:pPr>
      <w:r w:rsidRPr="006B7B09">
        <w:t xml:space="preserve">В соответствии с  </w:t>
      </w:r>
      <w:proofErr w:type="gramStart"/>
      <w:r w:rsidRPr="006B7B09">
        <w:t>ч</w:t>
      </w:r>
      <w:proofErr w:type="gramEnd"/>
      <w:r w:rsidRPr="006B7B09">
        <w:t>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2.3.4. Приводить воспитанника в Учреждение в опрятном виде, чистой одежде и обуви, при наличии сменной одежды и обуви, без признаков болезни и недомогания, без </w:t>
      </w:r>
      <w:proofErr w:type="spellStart"/>
      <w:r w:rsidRPr="006B7B09">
        <w:rPr>
          <w:color w:val="000000"/>
        </w:rPr>
        <w:t>травмоопасных</w:t>
      </w:r>
      <w:proofErr w:type="spellEnd"/>
      <w:r w:rsidRPr="006B7B09">
        <w:rPr>
          <w:color w:val="000000"/>
        </w:rPr>
        <w:t xml:space="preserve"> игрушек, лекарств и других предметов, опасных для здоровья, продуктов питания. 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 xml:space="preserve">После перенесенного заболевания, а также отсутствия более 5 дней (за исключением выходных и праздничных дней),  своевременно </w:t>
      </w:r>
      <w:proofErr w:type="gramStart"/>
      <w:r w:rsidRPr="006B7B09">
        <w:rPr>
          <w:color w:val="000000"/>
        </w:rPr>
        <w:t>предоставлять медицинскую справку</w:t>
      </w:r>
      <w:proofErr w:type="gramEnd"/>
      <w:r w:rsidRPr="006B7B09">
        <w:rPr>
          <w:color w:val="000000"/>
        </w:rPr>
        <w:t xml:space="preserve">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воспитанника. </w:t>
      </w:r>
    </w:p>
    <w:p w:rsidR="006D616F" w:rsidRPr="006B7B09" w:rsidRDefault="006D616F" w:rsidP="006D616F">
      <w:pPr>
        <w:jc w:val="both"/>
      </w:pPr>
      <w:r w:rsidRPr="006B7B09">
        <w:t>Информировать Исполнителя о предстоящем отсутствии воспитанника утром предыдущего дня; при  заболевании - утром в день заболевания; накануне до 11.00 - о начале посещения воспитанником Учреждения после отсутствия по телефону: 61-41-16.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2.3.5. Выполнять рекомендации администрации, педагогического персонала, касающиеся развития, воспитания и обучения воспитанника, требования медицинского персонала Учреждения относительно медицинского осмотра воспитанника у врачей-специалистов. Заключение врачей предоставлять медицинской сестре Учреждения в установленный срок.</w:t>
      </w:r>
    </w:p>
    <w:p w:rsidR="006D616F" w:rsidRPr="006B7B09" w:rsidRDefault="006D616F" w:rsidP="006D616F">
      <w:pPr>
        <w:pStyle w:val="a3"/>
        <w:jc w:val="both"/>
        <w:rPr>
          <w:rStyle w:val="a6"/>
          <w:b w:val="0"/>
        </w:rPr>
      </w:pPr>
      <w:r w:rsidRPr="006B7B09">
        <w:rPr>
          <w:color w:val="000000"/>
        </w:rPr>
        <w:t xml:space="preserve">2.3.6. </w:t>
      </w:r>
      <w:r w:rsidRPr="006B7B09">
        <w:rPr>
          <w:b/>
          <w:color w:val="000000"/>
        </w:rPr>
        <w:t>Лично</w:t>
      </w:r>
      <w:r w:rsidRPr="006B7B09">
        <w:rPr>
          <w:color w:val="000000"/>
        </w:rPr>
        <w:t xml:space="preserve"> передавать и забирать воспитанника у </w:t>
      </w:r>
      <w:r w:rsidRPr="006B7B09">
        <w:t xml:space="preserve">воспитателя, не передоверяя  ребенка лицам, не достигшим 18- летнего возраста. Либо лицам, достигшим 18-летнего возраста, при наличии </w:t>
      </w:r>
      <w:r w:rsidRPr="006B7B09">
        <w:rPr>
          <w:b/>
        </w:rPr>
        <w:t>доверенности</w:t>
      </w:r>
      <w:r w:rsidRPr="006B7B09">
        <w:t xml:space="preserve"> от родителей (законных представителей).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2.3.7.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воспитанника, других воспитанников и их родителей.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2.3.8. Своевременно приводить и забирать воспитанника из Учреждения, не приходить за воспитанником в состоянии алкогольного, токсического или наркотического опьянения.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2.3.9. Соблюдать условия настоящего договора.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2.4. Права Заказчика: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2.4.1. Взаимодействовать  с Исполнителем  по всем направлениям развития, воспитания и обучения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2.4.2. Оказывать Учреждению посильную помощь в реализации уставных задач по созданию условий для охраны жизни и здоровья воспитанников, в порядке, установленном действующим законодательством РФ.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2.4.3. Принимать участие в общественном управлении Учреждением,  участвовать в различных мероприятиях вместе со своим воспитанником (детских праздниках, утренниках, субботниках, различных конкурсах, смотрах, открытых занятиях). 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Присутствовать на занятиях, проводимых с воспитанником, с обязательным согласованием с администрацией и педагогом. Получать консультационную помощь специалистов.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2.4.4. Вносить предложения по улучшению работы с воспитанниками и по организации дополнительных услуг в учреждении.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lastRenderedPageBreak/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2.4.6. Выбирать виды дополнительных услуг Учреждения, в том числе платные.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2.4.7.Заслушивать отчеты заведующей и педагогов о работе  Учреждения.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2.4.8. Получать компенсацию в части родительской платы за присмотр и уход за воспитанником в Учреждении в порядке, установленном действующим законодательством РФ.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2.4.9. Ходатайствовать (в письменной форме) перед Учреждением об отсрочке платежей за присмотр и уход за воспитанником в учреждении не позднее, чем за 3 дня до установленных сроков оплаты.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2.4.10. Получать информацию </w:t>
      </w:r>
      <w:proofErr w:type="gramStart"/>
      <w:r w:rsidRPr="006B7B0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2.4.11. 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летнего периода, в иных случаях по согласованию с Исполнителем.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2.4.12. П</w:t>
      </w:r>
      <w:r w:rsidRPr="006B7B09">
        <w:rPr>
          <w:rFonts w:ascii="Times New Roman" w:hAnsi="Times New Roman" w:cs="Times New Roman"/>
          <w:sz w:val="24"/>
          <w:szCs w:val="24"/>
        </w:rPr>
        <w:t>ри необходимости обучения в группе оздоровительной направленности предъявлять документ, подтверждающий такую потребность.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2.4.13. Предъявить документ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психолого-медико</w:t>
      </w:r>
      <w:r w:rsidR="00D96F29">
        <w:rPr>
          <w:rFonts w:ascii="Times New Roman" w:hAnsi="Times New Roman" w:cs="Times New Roman"/>
          <w:sz w:val="24"/>
          <w:szCs w:val="24"/>
        </w:rPr>
        <w:t>-</w:t>
      </w:r>
      <w:r w:rsidRPr="006B7B09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необходимости), в котором указываются рекомендации по определению формы получения образования, образовательной программы, которую ребёнок может освоить, форм и методов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психолого-медико</w:t>
      </w:r>
      <w:r w:rsidR="006B7B09">
        <w:rPr>
          <w:rFonts w:ascii="Times New Roman" w:hAnsi="Times New Roman" w:cs="Times New Roman"/>
          <w:sz w:val="24"/>
          <w:szCs w:val="24"/>
        </w:rPr>
        <w:t>-</w:t>
      </w:r>
      <w:r w:rsidRPr="006B7B09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помощи, созданию специальных условий для получения образования.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bCs/>
          <w:color w:val="000000"/>
        </w:rPr>
      </w:pPr>
      <w:r w:rsidRPr="006B7B09">
        <w:rPr>
          <w:b/>
          <w:color w:val="000000"/>
        </w:rPr>
        <w:t>3.</w:t>
      </w:r>
      <w:r w:rsidRPr="006B7B09">
        <w:rPr>
          <w:color w:val="000000"/>
        </w:rPr>
        <w:t xml:space="preserve"> </w:t>
      </w:r>
      <w:r w:rsidRPr="006B7B09">
        <w:rPr>
          <w:b/>
          <w:bCs/>
          <w:color w:val="000000"/>
        </w:rPr>
        <w:t xml:space="preserve">Ответственность за неисполнение или ненадлежащее исполнение 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bCs/>
          <w:color w:val="000000"/>
        </w:rPr>
      </w:pPr>
      <w:r w:rsidRPr="006B7B09">
        <w:rPr>
          <w:b/>
          <w:bCs/>
          <w:color w:val="000000"/>
        </w:rPr>
        <w:t>обязательств по договору, порядок разрешения споров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 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3.3.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 w:rsidRPr="006B7B09">
        <w:rPr>
          <w:b/>
          <w:bCs/>
          <w:color w:val="000000"/>
        </w:rPr>
        <w:t>4. Основания изменения и расторжения договора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4.2. Настоящий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по соглашению сторон. По инициативе одной из сторон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4.3. Настоящий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Исполнителем в одностороннем порядке в случаях: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при наличии медицинского заключения о состоянии здоровья воспитанника, препятствующего его дальнейшему пребыванию в данном Учреждении;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при необходимости направления воспитанника в образовательную организацию иного вида;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6B7B09">
        <w:rPr>
          <w:bCs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6D616F" w:rsidRPr="006B7B09" w:rsidRDefault="006D616F" w:rsidP="006D616F">
      <w:pPr>
        <w:shd w:val="clear" w:color="auto" w:fill="FFFFFF"/>
        <w:ind w:firstLine="320"/>
        <w:jc w:val="center"/>
        <w:rPr>
          <w:b/>
          <w:snapToGrid w:val="0"/>
          <w:color w:val="000000"/>
        </w:rPr>
      </w:pPr>
      <w:r w:rsidRPr="006B7B09">
        <w:rPr>
          <w:b/>
          <w:snapToGrid w:val="0"/>
          <w:color w:val="000000"/>
        </w:rPr>
        <w:t>5. Иные условия договора</w:t>
      </w:r>
    </w:p>
    <w:p w:rsidR="006D616F" w:rsidRPr="006B7B09" w:rsidRDefault="006D616F" w:rsidP="006D616F">
      <w:pPr>
        <w:shd w:val="clear" w:color="auto" w:fill="FFFFFF"/>
        <w:jc w:val="both"/>
        <w:rPr>
          <w:rStyle w:val="FontStyle11"/>
          <w:color w:val="000000"/>
          <w:sz w:val="24"/>
        </w:rPr>
      </w:pPr>
      <w:r w:rsidRPr="006B7B09">
        <w:rPr>
          <w:color w:val="000000"/>
        </w:rPr>
        <w:t xml:space="preserve">5.1. Заказчик </w:t>
      </w:r>
      <w:r w:rsidRPr="006B7B09">
        <w:rPr>
          <w:rStyle w:val="FontStyle11"/>
          <w:color w:val="000000"/>
          <w:sz w:val="24"/>
        </w:rPr>
        <w:t>дает согласие на обработку и передачу своих персональных данных и воспитанника,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 xml:space="preserve">5.2. Обработка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управление образования Администрации  </w:t>
      </w:r>
      <w:proofErr w:type="gramStart"/>
      <w:r w:rsidRPr="006B7B09">
        <w:rPr>
          <w:color w:val="000000"/>
        </w:rPr>
        <w:t>г</w:t>
      </w:r>
      <w:proofErr w:type="gramEnd"/>
      <w:r w:rsidRPr="006B7B09">
        <w:rPr>
          <w:color w:val="000000"/>
        </w:rPr>
        <w:t xml:space="preserve">. Кемерово. 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4"/>
        </w:rPr>
      </w:pPr>
      <w:r w:rsidRPr="006B7B09">
        <w:rPr>
          <w:rStyle w:val="FontStyle11"/>
          <w:color w:val="000000"/>
          <w:sz w:val="24"/>
        </w:rPr>
        <w:lastRenderedPageBreak/>
        <w:t>5.3.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6D616F" w:rsidRPr="006B7B09" w:rsidRDefault="006D616F" w:rsidP="006D616F">
      <w:pPr>
        <w:pStyle w:val="ConsPlusNormal"/>
        <w:ind w:firstLine="540"/>
        <w:jc w:val="center"/>
        <w:rPr>
          <w:rStyle w:val="FontStyle11"/>
          <w:rFonts w:cs="Times New Roman"/>
          <w:b/>
          <w:bCs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6.2. Под периодом предоставления образовательных услуг (периодом обучения) понимается промежуток времени </w:t>
      </w:r>
      <w:proofErr w:type="gramStart"/>
      <w:r w:rsidRPr="006B7B09">
        <w:rPr>
          <w:bCs/>
          <w:color w:val="000000"/>
        </w:rPr>
        <w:t>с даты издания</w:t>
      </w:r>
      <w:proofErr w:type="gramEnd"/>
      <w:r w:rsidRPr="006B7B09">
        <w:rPr>
          <w:bCs/>
          <w:color w:val="000000"/>
        </w:rPr>
        <w:t xml:space="preserve"> приказа о зачислении воспитанника в Учреждение, до даты издания приказа об окончании обучения или отчисления воспитанника из Учреждения.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6.3. Стороны по взаимному согласию вправе дополнить настоящий договор иными условиями.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6.4. Настоящий договор вступает в силу с момента его подписания</w:t>
      </w:r>
      <w:r w:rsidR="00396E0B">
        <w:rPr>
          <w:bCs/>
          <w:color w:val="000000"/>
        </w:rPr>
        <w:t xml:space="preserve"> </w:t>
      </w:r>
      <w:r w:rsidRPr="006B7B09">
        <w:rPr>
          <w:bCs/>
          <w:color w:val="000000"/>
        </w:rPr>
        <w:t xml:space="preserve"> Сторонами и действует до </w:t>
      </w:r>
      <w:r w:rsidR="006A35BE">
        <w:rPr>
          <w:bCs/>
          <w:color w:val="000000"/>
        </w:rPr>
        <w:t>31.08.20</w:t>
      </w:r>
      <w:r w:rsidR="009A46B9">
        <w:rPr>
          <w:bCs/>
          <w:color w:val="000000"/>
        </w:rPr>
        <w:t>26</w:t>
      </w:r>
      <w:r w:rsidR="000579C6">
        <w:rPr>
          <w:bCs/>
          <w:color w:val="000000"/>
        </w:rPr>
        <w:t>г</w:t>
      </w:r>
      <w:r w:rsidRPr="006B7B09">
        <w:rPr>
          <w:bCs/>
          <w:color w:val="000000"/>
        </w:rPr>
        <w:t>ода.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6.4.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color w:val="000000"/>
        </w:rPr>
      </w:pPr>
      <w:r w:rsidRPr="006B7B09">
        <w:rPr>
          <w:b/>
          <w:color w:val="000000"/>
        </w:rPr>
        <w:t>Стороны, подписавшие настоящий договор:</w:t>
      </w:r>
    </w:p>
    <w:tbl>
      <w:tblPr>
        <w:tblW w:w="10031" w:type="dxa"/>
        <w:tblLayout w:type="fixed"/>
        <w:tblLook w:val="01E0"/>
      </w:tblPr>
      <w:tblGrid>
        <w:gridCol w:w="4935"/>
        <w:gridCol w:w="5096"/>
      </w:tblGrid>
      <w:tr w:rsidR="006D616F" w:rsidRPr="006B7B09" w:rsidTr="002810CC">
        <w:tc>
          <w:tcPr>
            <w:tcW w:w="4935" w:type="dxa"/>
          </w:tcPr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МБДОУ№175 «Детский сад общеразвивающего вида»</w:t>
            </w:r>
          </w:p>
          <w:p w:rsidR="006D616F" w:rsidRPr="006B7B09" w:rsidRDefault="006D616F" w:rsidP="002810CC">
            <w:pPr>
              <w:pStyle w:val="a3"/>
            </w:pPr>
            <w:r w:rsidRPr="006B7B09">
              <w:t xml:space="preserve">Местонахождение: 650068, Кемеровская область,                                </w:t>
            </w:r>
          </w:p>
          <w:p w:rsidR="006D616F" w:rsidRPr="006B7B09" w:rsidRDefault="006D616F" w:rsidP="002810CC">
            <w:pPr>
              <w:pStyle w:val="a3"/>
              <w:rPr>
                <w:rFonts w:eastAsia="MS Mincho"/>
              </w:rPr>
            </w:pPr>
            <w:r w:rsidRPr="006B7B09">
              <w:t>г. Кемерово, ул. Халтурина, 33-а</w:t>
            </w:r>
            <w:r w:rsidRPr="006B7B09">
              <w:rPr>
                <w:rFonts w:eastAsia="MS Mincho"/>
              </w:rPr>
              <w:t xml:space="preserve"> </w:t>
            </w:r>
          </w:p>
          <w:p w:rsidR="006D616F" w:rsidRPr="006B7B09" w:rsidRDefault="006D616F" w:rsidP="002810CC">
            <w:pPr>
              <w:pStyle w:val="a3"/>
              <w:rPr>
                <w:rFonts w:eastAsia="MS Mincho"/>
              </w:rPr>
            </w:pPr>
            <w:r w:rsidRPr="006B7B09">
              <w:t>Тел.: (3842) 61-</w:t>
            </w:r>
            <w:r w:rsidRPr="006B7B09">
              <w:rPr>
                <w:rFonts w:eastAsia="MS Mincho"/>
              </w:rPr>
              <w:t>41-16</w:t>
            </w:r>
          </w:p>
          <w:p w:rsidR="006D616F" w:rsidRPr="006B7B09" w:rsidRDefault="006D616F" w:rsidP="002810CC">
            <w:pPr>
              <w:pStyle w:val="a3"/>
            </w:pPr>
            <w:r w:rsidRPr="006B7B09">
              <w:t>Расчётный счёт – 03234643327010003901 ОТДЕЛЕНИЕ КЕМЕРОВО БАНКА РОССИИ/УФК по Кемеровской области Кузбассу г</w:t>
            </w:r>
            <w:proofErr w:type="gramStart"/>
            <w:r w:rsidRPr="006B7B09">
              <w:t>.К</w:t>
            </w:r>
            <w:proofErr w:type="gramEnd"/>
            <w:r w:rsidRPr="006B7B09">
              <w:t>емерово</w:t>
            </w:r>
          </w:p>
          <w:p w:rsidR="006D616F" w:rsidRPr="006B7B09" w:rsidRDefault="006D616F" w:rsidP="002810CC">
            <w:pPr>
              <w:pStyle w:val="a3"/>
            </w:pPr>
            <w:r w:rsidRPr="006B7B09">
              <w:rPr>
                <w:color w:val="000000"/>
              </w:rPr>
              <w:t>ГОРФУ г</w:t>
            </w:r>
            <w:proofErr w:type="gramStart"/>
            <w:r w:rsidRPr="006B7B09">
              <w:rPr>
                <w:color w:val="000000"/>
              </w:rPr>
              <w:t>.К</w:t>
            </w:r>
            <w:proofErr w:type="gramEnd"/>
            <w:r w:rsidRPr="006B7B09">
              <w:rPr>
                <w:color w:val="000000"/>
              </w:rPr>
              <w:t>емерово (МБДОУ № 175 «Детский сад»)</w:t>
            </w:r>
          </w:p>
          <w:p w:rsidR="006D616F" w:rsidRPr="006B7B09" w:rsidRDefault="006D616F" w:rsidP="002810CC">
            <w:pPr>
              <w:pStyle w:val="a3"/>
            </w:pPr>
            <w:proofErr w:type="spellStart"/>
            <w:r w:rsidRPr="006B7B09">
              <w:t>кор</w:t>
            </w:r>
            <w:proofErr w:type="spellEnd"/>
            <w:r w:rsidRPr="006B7B09">
              <w:t xml:space="preserve"> </w:t>
            </w:r>
            <w:proofErr w:type="spellStart"/>
            <w:r w:rsidRPr="006B7B09">
              <w:t>сч</w:t>
            </w:r>
            <w:proofErr w:type="spellEnd"/>
            <w:r w:rsidRPr="006B7B09">
              <w:t xml:space="preserve"> (ЕКС) 40102810745370000032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t xml:space="preserve">БИК – 013207212 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Заведующая   _____________  О.В.Урусова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</w:tc>
        <w:tc>
          <w:tcPr>
            <w:tcW w:w="5096" w:type="dxa"/>
          </w:tcPr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Родители (законные  представители)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Ф.И.О. Мать:___________________________________________________</w:t>
            </w:r>
            <w:r w:rsidR="00AC52A3">
              <w:rPr>
                <w:color w:val="000000"/>
              </w:rPr>
              <w:t>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_________</w:t>
            </w:r>
            <w:r w:rsidR="00AC52A3">
              <w:rPr>
                <w:color w:val="000000"/>
              </w:rPr>
              <w:t>_______________________________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Отец: ________________________________________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_______________________________________________________</w:t>
            </w:r>
            <w:r w:rsidR="00AC52A3">
              <w:rPr>
                <w:color w:val="000000"/>
              </w:rPr>
              <w:t>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Дата«______</w:t>
            </w:r>
            <w:r w:rsidR="006B7B09">
              <w:rPr>
                <w:color w:val="000000"/>
              </w:rPr>
              <w:t>» ___________________</w:t>
            </w:r>
            <w:r w:rsidRPr="006B7B09">
              <w:rPr>
                <w:color w:val="000000"/>
              </w:rPr>
              <w:t xml:space="preserve"> 20_____г.</w:t>
            </w: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Подпись</w:t>
            </w:r>
            <w:proofErr w:type="gramStart"/>
            <w:r w:rsidRPr="006B7B09">
              <w:rPr>
                <w:color w:val="000000"/>
              </w:rPr>
              <w:t xml:space="preserve"> _________________ (_____________________________)</w:t>
            </w:r>
            <w:proofErr w:type="gramEnd"/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Подпись</w:t>
            </w:r>
            <w:proofErr w:type="gramStart"/>
            <w:r w:rsidRPr="006B7B09">
              <w:rPr>
                <w:color w:val="000000"/>
              </w:rPr>
              <w:t xml:space="preserve"> _________________ (_____________________________)</w:t>
            </w:r>
            <w:proofErr w:type="gramEnd"/>
          </w:p>
        </w:tc>
      </w:tr>
    </w:tbl>
    <w:p w:rsidR="006D616F" w:rsidRPr="006B7B09" w:rsidRDefault="006D616F" w:rsidP="006D616F">
      <w:pPr>
        <w:tabs>
          <w:tab w:val="left" w:pos="960"/>
        </w:tabs>
        <w:ind w:firstLine="320"/>
        <w:rPr>
          <w:color w:val="000000"/>
        </w:rPr>
      </w:pPr>
      <w:r w:rsidRPr="006B7B09">
        <w:rPr>
          <w:color w:val="000000"/>
        </w:rPr>
        <w:t>Уставом, лицензией, локальными нормативными актами ознакомле</w:t>
      </w:r>
      <w:proofErr w:type="gramStart"/>
      <w:r w:rsidRPr="006B7B09">
        <w:rPr>
          <w:color w:val="000000"/>
        </w:rPr>
        <w:t>н(</w:t>
      </w:r>
      <w:proofErr w:type="gramEnd"/>
      <w:r w:rsidRPr="006B7B09">
        <w:rPr>
          <w:color w:val="000000"/>
        </w:rPr>
        <w:t>а):</w:t>
      </w:r>
    </w:p>
    <w:p w:rsidR="006D616F" w:rsidRPr="006B7B09" w:rsidRDefault="006D616F" w:rsidP="006D616F">
      <w:pPr>
        <w:tabs>
          <w:tab w:val="left" w:pos="960"/>
        </w:tabs>
        <w:ind w:firstLine="320"/>
        <w:jc w:val="both"/>
        <w:rPr>
          <w:color w:val="000000"/>
        </w:rPr>
      </w:pPr>
      <w:r w:rsidRPr="006B7B09">
        <w:rPr>
          <w:color w:val="000000"/>
        </w:rPr>
        <w:t>Подпись</w:t>
      </w:r>
      <w:proofErr w:type="gramStart"/>
      <w:r w:rsidRPr="006B7B09">
        <w:rPr>
          <w:color w:val="000000"/>
        </w:rPr>
        <w:t xml:space="preserve"> _________________ (_____________________________)</w:t>
      </w:r>
      <w:proofErr w:type="gramEnd"/>
    </w:p>
    <w:p w:rsidR="006D616F" w:rsidRPr="006B7B09" w:rsidRDefault="006D616F" w:rsidP="006D616F">
      <w:pPr>
        <w:tabs>
          <w:tab w:val="left" w:pos="960"/>
        </w:tabs>
        <w:ind w:firstLine="320"/>
        <w:rPr>
          <w:color w:val="000000"/>
        </w:rPr>
      </w:pPr>
      <w:r w:rsidRPr="006B7B09">
        <w:rPr>
          <w:color w:val="000000"/>
        </w:rPr>
        <w:t>Подпись</w:t>
      </w:r>
      <w:proofErr w:type="gramStart"/>
      <w:r w:rsidRPr="006B7B09">
        <w:rPr>
          <w:color w:val="000000"/>
        </w:rPr>
        <w:t xml:space="preserve"> _________________ (_____________________________)</w:t>
      </w:r>
      <w:proofErr w:type="gramEnd"/>
    </w:p>
    <w:p w:rsidR="00017F1E" w:rsidRPr="006B7B09" w:rsidRDefault="006D616F" w:rsidP="006D616F">
      <w:r w:rsidRPr="006B7B09">
        <w:rPr>
          <w:color w:val="000000"/>
        </w:rPr>
        <w:t xml:space="preserve">     Отметка о получении 2-го экземпляра</w:t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  <w:t>Дата:_____________________</w:t>
      </w:r>
      <w:r w:rsidRPr="006B7B09">
        <w:rPr>
          <w:color w:val="000000"/>
        </w:rPr>
        <w:br/>
        <w:t xml:space="preserve">                       </w:t>
      </w:r>
      <w:r w:rsidRPr="006B7B09">
        <w:rPr>
          <w:color w:val="000000"/>
        </w:rPr>
        <w:tab/>
        <w:t>Подпись _________________</w:t>
      </w:r>
      <w:r w:rsidRPr="006B7B09">
        <w:rPr>
          <w:color w:val="000000"/>
        </w:rPr>
        <w:tab/>
      </w:r>
    </w:p>
    <w:sectPr w:rsidR="00017F1E" w:rsidRPr="006B7B09" w:rsidSect="006B7B09">
      <w:footerReference w:type="default" r:id="rId10"/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E5" w:rsidRDefault="00477FE5" w:rsidP="006D616F">
      <w:r>
        <w:separator/>
      </w:r>
    </w:p>
  </w:endnote>
  <w:endnote w:type="continuationSeparator" w:id="0">
    <w:p w:rsidR="00477FE5" w:rsidRDefault="00477FE5" w:rsidP="006D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3429"/>
      <w:docPartObj>
        <w:docPartGallery w:val="Page Numbers (Bottom of Page)"/>
        <w:docPartUnique/>
      </w:docPartObj>
    </w:sdtPr>
    <w:sdtContent>
      <w:p w:rsidR="006D616F" w:rsidRDefault="008D2558">
        <w:pPr>
          <w:pStyle w:val="aa"/>
          <w:jc w:val="right"/>
        </w:pPr>
        <w:fldSimple w:instr=" PAGE   \* MERGEFORMAT ">
          <w:r w:rsidR="009A46B9">
            <w:rPr>
              <w:noProof/>
            </w:rPr>
            <w:t>5</w:t>
          </w:r>
        </w:fldSimple>
      </w:p>
    </w:sdtContent>
  </w:sdt>
  <w:p w:rsidR="006D616F" w:rsidRDefault="006D61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E5" w:rsidRDefault="00477FE5" w:rsidP="006D616F">
      <w:r>
        <w:separator/>
      </w:r>
    </w:p>
  </w:footnote>
  <w:footnote w:type="continuationSeparator" w:id="0">
    <w:p w:rsidR="00477FE5" w:rsidRDefault="00477FE5" w:rsidP="006D6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6F"/>
    <w:rsid w:val="00000F5D"/>
    <w:rsid w:val="00007C8B"/>
    <w:rsid w:val="00017F1E"/>
    <w:rsid w:val="00034E78"/>
    <w:rsid w:val="00040296"/>
    <w:rsid w:val="00042A1A"/>
    <w:rsid w:val="000579C6"/>
    <w:rsid w:val="00062FF8"/>
    <w:rsid w:val="00077D1C"/>
    <w:rsid w:val="00087E9D"/>
    <w:rsid w:val="00091315"/>
    <w:rsid w:val="00091BD1"/>
    <w:rsid w:val="00093388"/>
    <w:rsid w:val="000A1670"/>
    <w:rsid w:val="000B1622"/>
    <w:rsid w:val="000B3C76"/>
    <w:rsid w:val="000D2BFB"/>
    <w:rsid w:val="000E40E9"/>
    <w:rsid w:val="000F3DDE"/>
    <w:rsid w:val="00100E98"/>
    <w:rsid w:val="001065CD"/>
    <w:rsid w:val="00116667"/>
    <w:rsid w:val="00135911"/>
    <w:rsid w:val="0014761D"/>
    <w:rsid w:val="00152FE9"/>
    <w:rsid w:val="001570E1"/>
    <w:rsid w:val="00157DFF"/>
    <w:rsid w:val="00176953"/>
    <w:rsid w:val="001949A8"/>
    <w:rsid w:val="001B23C0"/>
    <w:rsid w:val="001B68A8"/>
    <w:rsid w:val="001C535A"/>
    <w:rsid w:val="001D090A"/>
    <w:rsid w:val="001D6C42"/>
    <w:rsid w:val="001F109A"/>
    <w:rsid w:val="001F5206"/>
    <w:rsid w:val="001F7B78"/>
    <w:rsid w:val="002224A2"/>
    <w:rsid w:val="00222DF5"/>
    <w:rsid w:val="00254195"/>
    <w:rsid w:val="00257A4C"/>
    <w:rsid w:val="00266684"/>
    <w:rsid w:val="002B42D7"/>
    <w:rsid w:val="002C33A5"/>
    <w:rsid w:val="002F32E7"/>
    <w:rsid w:val="002F4AFB"/>
    <w:rsid w:val="003031CF"/>
    <w:rsid w:val="00357B94"/>
    <w:rsid w:val="00362C26"/>
    <w:rsid w:val="0037386B"/>
    <w:rsid w:val="00394DB4"/>
    <w:rsid w:val="00396E0B"/>
    <w:rsid w:val="003A242E"/>
    <w:rsid w:val="003B02CA"/>
    <w:rsid w:val="003C4B30"/>
    <w:rsid w:val="003C4B4F"/>
    <w:rsid w:val="003D4319"/>
    <w:rsid w:val="003D54F2"/>
    <w:rsid w:val="003E6D3D"/>
    <w:rsid w:val="00442E2C"/>
    <w:rsid w:val="0044537E"/>
    <w:rsid w:val="00460AE9"/>
    <w:rsid w:val="00463FB4"/>
    <w:rsid w:val="00477FE5"/>
    <w:rsid w:val="004832E9"/>
    <w:rsid w:val="0048484B"/>
    <w:rsid w:val="00493D51"/>
    <w:rsid w:val="004B0B9E"/>
    <w:rsid w:val="004C147F"/>
    <w:rsid w:val="004C25F9"/>
    <w:rsid w:val="004C3687"/>
    <w:rsid w:val="004C7406"/>
    <w:rsid w:val="004E44BA"/>
    <w:rsid w:val="00506860"/>
    <w:rsid w:val="00534B73"/>
    <w:rsid w:val="00551B20"/>
    <w:rsid w:val="00556CDA"/>
    <w:rsid w:val="00580341"/>
    <w:rsid w:val="005917C9"/>
    <w:rsid w:val="005A303F"/>
    <w:rsid w:val="005A52AF"/>
    <w:rsid w:val="005C7808"/>
    <w:rsid w:val="005D2F06"/>
    <w:rsid w:val="005E1BF9"/>
    <w:rsid w:val="005F4EC3"/>
    <w:rsid w:val="006022E1"/>
    <w:rsid w:val="006040F5"/>
    <w:rsid w:val="0061484F"/>
    <w:rsid w:val="006637E9"/>
    <w:rsid w:val="006806D9"/>
    <w:rsid w:val="00693F87"/>
    <w:rsid w:val="006A35BE"/>
    <w:rsid w:val="006B7B09"/>
    <w:rsid w:val="006C1B7A"/>
    <w:rsid w:val="006D616F"/>
    <w:rsid w:val="006F38FF"/>
    <w:rsid w:val="00700578"/>
    <w:rsid w:val="00701E0B"/>
    <w:rsid w:val="00706E9C"/>
    <w:rsid w:val="00722C54"/>
    <w:rsid w:val="00724CC9"/>
    <w:rsid w:val="007307AA"/>
    <w:rsid w:val="00741A1E"/>
    <w:rsid w:val="00751837"/>
    <w:rsid w:val="00752317"/>
    <w:rsid w:val="007529CE"/>
    <w:rsid w:val="007623E1"/>
    <w:rsid w:val="007631A1"/>
    <w:rsid w:val="00763577"/>
    <w:rsid w:val="0076662F"/>
    <w:rsid w:val="0078479F"/>
    <w:rsid w:val="007A1975"/>
    <w:rsid w:val="007A1CEB"/>
    <w:rsid w:val="007A34A5"/>
    <w:rsid w:val="00815AC5"/>
    <w:rsid w:val="00817BF0"/>
    <w:rsid w:val="008308F7"/>
    <w:rsid w:val="00837E41"/>
    <w:rsid w:val="00840807"/>
    <w:rsid w:val="008533E8"/>
    <w:rsid w:val="00874EB1"/>
    <w:rsid w:val="00876150"/>
    <w:rsid w:val="00877B26"/>
    <w:rsid w:val="0089623C"/>
    <w:rsid w:val="008A0524"/>
    <w:rsid w:val="008B5A8A"/>
    <w:rsid w:val="008C5B3E"/>
    <w:rsid w:val="008D2558"/>
    <w:rsid w:val="008E0780"/>
    <w:rsid w:val="008F05EB"/>
    <w:rsid w:val="008F3D62"/>
    <w:rsid w:val="00914E80"/>
    <w:rsid w:val="0092313E"/>
    <w:rsid w:val="009333E4"/>
    <w:rsid w:val="0093494B"/>
    <w:rsid w:val="009452F9"/>
    <w:rsid w:val="009502C7"/>
    <w:rsid w:val="00952088"/>
    <w:rsid w:val="00955CE3"/>
    <w:rsid w:val="0096262B"/>
    <w:rsid w:val="00967DDE"/>
    <w:rsid w:val="009712BF"/>
    <w:rsid w:val="00995051"/>
    <w:rsid w:val="009A46B9"/>
    <w:rsid w:val="009B3986"/>
    <w:rsid w:val="009B447F"/>
    <w:rsid w:val="00A02665"/>
    <w:rsid w:val="00A030F9"/>
    <w:rsid w:val="00A17BA4"/>
    <w:rsid w:val="00A22988"/>
    <w:rsid w:val="00A467AD"/>
    <w:rsid w:val="00A5694A"/>
    <w:rsid w:val="00A8406A"/>
    <w:rsid w:val="00A84219"/>
    <w:rsid w:val="00A944B9"/>
    <w:rsid w:val="00A96A29"/>
    <w:rsid w:val="00AA1FA6"/>
    <w:rsid w:val="00AB1074"/>
    <w:rsid w:val="00AB11A5"/>
    <w:rsid w:val="00AB77A6"/>
    <w:rsid w:val="00AC52A3"/>
    <w:rsid w:val="00AE07A3"/>
    <w:rsid w:val="00AF1DCB"/>
    <w:rsid w:val="00AF4F5C"/>
    <w:rsid w:val="00B07683"/>
    <w:rsid w:val="00B148D6"/>
    <w:rsid w:val="00B2518B"/>
    <w:rsid w:val="00B3539C"/>
    <w:rsid w:val="00B4603F"/>
    <w:rsid w:val="00B548E6"/>
    <w:rsid w:val="00B62ECB"/>
    <w:rsid w:val="00B82AD4"/>
    <w:rsid w:val="00B8724A"/>
    <w:rsid w:val="00B90D64"/>
    <w:rsid w:val="00B9136D"/>
    <w:rsid w:val="00B954B9"/>
    <w:rsid w:val="00B975C7"/>
    <w:rsid w:val="00BA271D"/>
    <w:rsid w:val="00BA6BD3"/>
    <w:rsid w:val="00BF5AE4"/>
    <w:rsid w:val="00C210A8"/>
    <w:rsid w:val="00C31B69"/>
    <w:rsid w:val="00C36218"/>
    <w:rsid w:val="00C41E19"/>
    <w:rsid w:val="00C457AE"/>
    <w:rsid w:val="00C60F04"/>
    <w:rsid w:val="00C62A79"/>
    <w:rsid w:val="00C65044"/>
    <w:rsid w:val="00C718FD"/>
    <w:rsid w:val="00C72F7B"/>
    <w:rsid w:val="00C776BA"/>
    <w:rsid w:val="00C85E9C"/>
    <w:rsid w:val="00CB0995"/>
    <w:rsid w:val="00CC7D2E"/>
    <w:rsid w:val="00CE4965"/>
    <w:rsid w:val="00CE5117"/>
    <w:rsid w:val="00CF5F87"/>
    <w:rsid w:val="00D03D49"/>
    <w:rsid w:val="00D221B6"/>
    <w:rsid w:val="00D31F27"/>
    <w:rsid w:val="00D45019"/>
    <w:rsid w:val="00D527A3"/>
    <w:rsid w:val="00D671B9"/>
    <w:rsid w:val="00D96F29"/>
    <w:rsid w:val="00DA26B1"/>
    <w:rsid w:val="00DB1E5E"/>
    <w:rsid w:val="00DD0F94"/>
    <w:rsid w:val="00DE3439"/>
    <w:rsid w:val="00DF0609"/>
    <w:rsid w:val="00DF1656"/>
    <w:rsid w:val="00E01C34"/>
    <w:rsid w:val="00E22177"/>
    <w:rsid w:val="00E26CBD"/>
    <w:rsid w:val="00E54A38"/>
    <w:rsid w:val="00E65651"/>
    <w:rsid w:val="00E7660C"/>
    <w:rsid w:val="00E91F3C"/>
    <w:rsid w:val="00EA2128"/>
    <w:rsid w:val="00EA539F"/>
    <w:rsid w:val="00EB4C2D"/>
    <w:rsid w:val="00EB6D0E"/>
    <w:rsid w:val="00ED4827"/>
    <w:rsid w:val="00ED7E5A"/>
    <w:rsid w:val="00EF3BF8"/>
    <w:rsid w:val="00F13001"/>
    <w:rsid w:val="00F172F4"/>
    <w:rsid w:val="00F17404"/>
    <w:rsid w:val="00F23D00"/>
    <w:rsid w:val="00F2486E"/>
    <w:rsid w:val="00F45397"/>
    <w:rsid w:val="00F53507"/>
    <w:rsid w:val="00F55C91"/>
    <w:rsid w:val="00F70B4C"/>
    <w:rsid w:val="00F97B38"/>
    <w:rsid w:val="00FA6DD5"/>
    <w:rsid w:val="00FB123E"/>
    <w:rsid w:val="00F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D616F"/>
    <w:rPr>
      <w:color w:val="0000FF"/>
      <w:u w:val="single"/>
    </w:rPr>
  </w:style>
  <w:style w:type="character" w:customStyle="1" w:styleId="FontStyle11">
    <w:name w:val="Font Style11"/>
    <w:uiPriority w:val="99"/>
    <w:rsid w:val="006D616F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rsid w:val="006D616F"/>
    <w:pPr>
      <w:widowControl w:val="0"/>
      <w:autoSpaceDE w:val="0"/>
      <w:autoSpaceDN w:val="0"/>
      <w:adjustRightInd w:val="0"/>
      <w:spacing w:line="230" w:lineRule="exact"/>
      <w:ind w:firstLine="715"/>
    </w:pPr>
  </w:style>
  <w:style w:type="paragraph" w:customStyle="1" w:styleId="FR1">
    <w:name w:val="FR1"/>
    <w:uiPriority w:val="99"/>
    <w:rsid w:val="006D616F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6D6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6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D61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Book Title"/>
    <w:uiPriority w:val="33"/>
    <w:qFormat/>
    <w:rsid w:val="006D616F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unhideWhenUsed/>
    <w:rsid w:val="006D6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61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D616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D6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6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3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D5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4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512244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128</cp:revision>
  <cp:lastPrinted>2024-06-20T05:45:00Z</cp:lastPrinted>
  <dcterms:created xsi:type="dcterms:W3CDTF">2022-03-18T09:31:00Z</dcterms:created>
  <dcterms:modified xsi:type="dcterms:W3CDTF">2024-06-20T05:46:00Z</dcterms:modified>
</cp:coreProperties>
</file>